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5C66" w14:textId="77863A8B" w:rsidR="005F257D" w:rsidRDefault="00D51CDF" w:rsidP="009217AA">
      <w:pPr>
        <w:spacing w:line="240" w:lineRule="auto"/>
        <w:rPr>
          <w:sz w:val="24"/>
          <w:szCs w:val="24"/>
        </w:rPr>
      </w:pPr>
      <w:r w:rsidRPr="00A557DD">
        <w:rPr>
          <w:b/>
          <w:sz w:val="24"/>
          <w:szCs w:val="24"/>
        </w:rPr>
        <w:t>Strategies to Reduce the Performance Gap</w:t>
      </w:r>
      <w:r w:rsidR="009217AA">
        <w:rPr>
          <w:b/>
          <w:sz w:val="24"/>
          <w:szCs w:val="24"/>
        </w:rPr>
        <w:t xml:space="preserve"> – </w:t>
      </w:r>
      <w:r w:rsidR="009217AA">
        <w:rPr>
          <w:sz w:val="24"/>
          <w:szCs w:val="24"/>
        </w:rPr>
        <w:t>For each strategy below, write a possible hypothesis problem statement. Then rank each strategy</w:t>
      </w:r>
    </w:p>
    <w:p w14:paraId="7380D337" w14:textId="73CF1CC2" w:rsidR="009217AA" w:rsidRPr="009217AA" w:rsidRDefault="008520E8" w:rsidP="009217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9217AA">
        <w:rPr>
          <w:sz w:val="24"/>
          <w:szCs w:val="24"/>
        </w:rPr>
        <w:t>ased on which you feel are the most important to address first.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8370"/>
        <w:gridCol w:w="2430"/>
      </w:tblGrid>
      <w:tr w:rsidR="00A557DD" w:rsidRPr="00A557DD" w14:paraId="7A09FE37" w14:textId="77777777" w:rsidTr="00A557DD">
        <w:tc>
          <w:tcPr>
            <w:tcW w:w="3505" w:type="dxa"/>
          </w:tcPr>
          <w:p w14:paraId="2F2A7D36" w14:textId="77777777" w:rsidR="00A557DD" w:rsidRPr="00A557DD" w:rsidRDefault="00A557DD">
            <w:pPr>
              <w:rPr>
                <w:b/>
                <w:sz w:val="24"/>
                <w:szCs w:val="24"/>
              </w:rPr>
            </w:pPr>
            <w:r w:rsidRPr="00A557DD">
              <w:rPr>
                <w:b/>
                <w:sz w:val="24"/>
                <w:szCs w:val="24"/>
              </w:rPr>
              <w:t>Strategy</w:t>
            </w:r>
          </w:p>
        </w:tc>
        <w:tc>
          <w:tcPr>
            <w:tcW w:w="8370" w:type="dxa"/>
          </w:tcPr>
          <w:p w14:paraId="0C125763" w14:textId="77777777" w:rsidR="00A557DD" w:rsidRPr="00A557DD" w:rsidRDefault="00A557DD">
            <w:pPr>
              <w:rPr>
                <w:b/>
                <w:sz w:val="24"/>
                <w:szCs w:val="24"/>
              </w:rPr>
            </w:pPr>
            <w:r w:rsidRPr="00A557DD">
              <w:rPr>
                <w:b/>
                <w:sz w:val="24"/>
                <w:szCs w:val="24"/>
              </w:rPr>
              <w:t>Problem Statement</w:t>
            </w:r>
          </w:p>
        </w:tc>
        <w:tc>
          <w:tcPr>
            <w:tcW w:w="2430" w:type="dxa"/>
          </w:tcPr>
          <w:p w14:paraId="36AF317B" w14:textId="77777777" w:rsidR="00A557DD" w:rsidRPr="00A557DD" w:rsidRDefault="00A557DD">
            <w:pPr>
              <w:rPr>
                <w:b/>
                <w:sz w:val="24"/>
                <w:szCs w:val="24"/>
              </w:rPr>
            </w:pPr>
            <w:r w:rsidRPr="00A557DD">
              <w:rPr>
                <w:b/>
                <w:sz w:val="24"/>
                <w:szCs w:val="24"/>
              </w:rPr>
              <w:t>Ranking</w:t>
            </w:r>
          </w:p>
        </w:tc>
      </w:tr>
      <w:tr w:rsidR="00A557DD" w:rsidRPr="00A557DD" w14:paraId="35DC711A" w14:textId="77777777" w:rsidTr="009217AA">
        <w:trPr>
          <w:trHeight w:val="1265"/>
        </w:trPr>
        <w:tc>
          <w:tcPr>
            <w:tcW w:w="3505" w:type="dxa"/>
          </w:tcPr>
          <w:p w14:paraId="6C6A8F92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Educator Beliefs</w:t>
            </w:r>
          </w:p>
        </w:tc>
        <w:tc>
          <w:tcPr>
            <w:tcW w:w="8370" w:type="dxa"/>
          </w:tcPr>
          <w:p w14:paraId="4F12BD2A" w14:textId="6DD1937F" w:rsidR="00A557DD" w:rsidRPr="00A557DD" w:rsidRDefault="00A02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 - I</w:t>
            </w:r>
            <w:r w:rsidRPr="00A02A1C">
              <w:rPr>
                <w:sz w:val="24"/>
                <w:szCs w:val="24"/>
              </w:rPr>
              <w:t>nstructional staff respond differently to students with disabilities because they expect a lower level of achievement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430" w:type="dxa"/>
          </w:tcPr>
          <w:p w14:paraId="1CEFC81B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  <w:tr w:rsidR="00A557DD" w:rsidRPr="00A557DD" w14:paraId="10C135A3" w14:textId="77777777" w:rsidTr="009217AA">
        <w:trPr>
          <w:trHeight w:val="1265"/>
        </w:trPr>
        <w:tc>
          <w:tcPr>
            <w:tcW w:w="3505" w:type="dxa"/>
          </w:tcPr>
          <w:p w14:paraId="64EBBC3F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Student Beliefs</w:t>
            </w:r>
          </w:p>
        </w:tc>
        <w:tc>
          <w:tcPr>
            <w:tcW w:w="8370" w:type="dxa"/>
          </w:tcPr>
          <w:p w14:paraId="42A1B9DE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1645296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  <w:tr w:rsidR="00A557DD" w:rsidRPr="00A557DD" w14:paraId="7BB7E8D9" w14:textId="77777777" w:rsidTr="009217AA">
        <w:trPr>
          <w:trHeight w:val="1265"/>
        </w:trPr>
        <w:tc>
          <w:tcPr>
            <w:tcW w:w="3505" w:type="dxa"/>
          </w:tcPr>
          <w:p w14:paraId="5F336C54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Standards-aligned IEPs</w:t>
            </w:r>
          </w:p>
        </w:tc>
        <w:tc>
          <w:tcPr>
            <w:tcW w:w="8370" w:type="dxa"/>
          </w:tcPr>
          <w:p w14:paraId="52CFC29C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769AA53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  <w:tr w:rsidR="00A557DD" w:rsidRPr="00A557DD" w14:paraId="46C524E6" w14:textId="77777777" w:rsidTr="009217AA">
        <w:trPr>
          <w:trHeight w:val="1265"/>
        </w:trPr>
        <w:tc>
          <w:tcPr>
            <w:tcW w:w="3505" w:type="dxa"/>
          </w:tcPr>
          <w:p w14:paraId="596CBD99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Inclusion</w:t>
            </w:r>
          </w:p>
        </w:tc>
        <w:tc>
          <w:tcPr>
            <w:tcW w:w="8370" w:type="dxa"/>
          </w:tcPr>
          <w:p w14:paraId="3BB27EA8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9B1D856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  <w:tr w:rsidR="00A557DD" w:rsidRPr="00A557DD" w14:paraId="4D1A6024" w14:textId="77777777" w:rsidTr="009217AA">
        <w:trPr>
          <w:trHeight w:val="1265"/>
        </w:trPr>
        <w:tc>
          <w:tcPr>
            <w:tcW w:w="3505" w:type="dxa"/>
          </w:tcPr>
          <w:p w14:paraId="1425543D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Universal Design for Learning</w:t>
            </w:r>
          </w:p>
        </w:tc>
        <w:tc>
          <w:tcPr>
            <w:tcW w:w="8370" w:type="dxa"/>
          </w:tcPr>
          <w:p w14:paraId="771D62FA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D6B0137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  <w:tr w:rsidR="00A557DD" w:rsidRPr="00A557DD" w14:paraId="45C5FA4D" w14:textId="77777777" w:rsidTr="009217AA">
        <w:trPr>
          <w:trHeight w:val="1265"/>
        </w:trPr>
        <w:tc>
          <w:tcPr>
            <w:tcW w:w="3505" w:type="dxa"/>
          </w:tcPr>
          <w:p w14:paraId="07E711A9" w14:textId="77777777" w:rsidR="00A557DD" w:rsidRPr="00A557DD" w:rsidRDefault="00A557DD">
            <w:pPr>
              <w:rPr>
                <w:sz w:val="24"/>
                <w:szCs w:val="24"/>
              </w:rPr>
            </w:pPr>
            <w:r w:rsidRPr="00A557DD">
              <w:rPr>
                <w:sz w:val="24"/>
                <w:szCs w:val="24"/>
              </w:rPr>
              <w:t>Standards-based Curriculum</w:t>
            </w:r>
          </w:p>
        </w:tc>
        <w:tc>
          <w:tcPr>
            <w:tcW w:w="8370" w:type="dxa"/>
          </w:tcPr>
          <w:p w14:paraId="469D25EF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5C51BBE" w14:textId="77777777" w:rsidR="00A557DD" w:rsidRPr="00A557DD" w:rsidRDefault="00A557DD">
            <w:pPr>
              <w:rPr>
                <w:sz w:val="24"/>
                <w:szCs w:val="24"/>
              </w:rPr>
            </w:pPr>
          </w:p>
        </w:tc>
      </w:tr>
    </w:tbl>
    <w:p w14:paraId="5720313D" w14:textId="77777777" w:rsidR="00D51CDF" w:rsidRPr="00A557DD" w:rsidRDefault="00D51CDF">
      <w:pPr>
        <w:rPr>
          <w:sz w:val="24"/>
          <w:szCs w:val="24"/>
        </w:rPr>
      </w:pPr>
    </w:p>
    <w:sectPr w:rsidR="00D51CDF" w:rsidRPr="00A557DD" w:rsidSect="00D51C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DF"/>
    <w:rsid w:val="005F257D"/>
    <w:rsid w:val="008520E8"/>
    <w:rsid w:val="009217AA"/>
    <w:rsid w:val="00A02A1C"/>
    <w:rsid w:val="00A5264D"/>
    <w:rsid w:val="00A557DD"/>
    <w:rsid w:val="00D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AC4C"/>
  <w15:chartTrackingRefBased/>
  <w15:docId w15:val="{508781F6-1947-4EDF-91E6-407DF7FF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Davis</dc:creator>
  <cp:keywords/>
  <dc:description/>
  <cp:lastModifiedBy>David Davis</cp:lastModifiedBy>
  <cp:revision>4</cp:revision>
  <dcterms:created xsi:type="dcterms:W3CDTF">2018-01-16T17:19:00Z</dcterms:created>
  <dcterms:modified xsi:type="dcterms:W3CDTF">2018-02-12T03:19:00Z</dcterms:modified>
</cp:coreProperties>
</file>